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2021 年全国职业院校技能大赛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安徽省赛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）</w:t>
      </w:r>
    </w:p>
    <w:p>
      <w:pPr>
        <w:adjustRightInd w:val="0"/>
        <w:snapToGrid w:val="0"/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“沙盘模拟企业经营”（中职组）试题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三</w:t>
      </w:r>
    </w:p>
    <w:p>
      <w:pPr>
        <w:adjustRightInd w:val="0"/>
        <w:snapToGrid w:val="0"/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30"/>
        </w:rPr>
        <w:tab/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说明：赛项规程中所有的规定，在出题时不可改变；样题中的各项参数为可变参数，出题时可以改变。</w:t>
      </w:r>
    </w:p>
    <w:p>
      <w:pPr>
        <w:adjustRightInd w:val="0"/>
        <w:snapToGrid w:val="0"/>
        <w:rPr>
          <w:rFonts w:hint="eastAsia" w:ascii="宋体" w:hAnsi="宋体" w:eastAsia="宋体" w:cs="宋体"/>
          <w:b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560" w:lineRule="exact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一、融资、初始资本及管理费参数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5"/>
        <w:gridCol w:w="5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3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贷款类型</w:t>
            </w:r>
          </w:p>
        </w:tc>
        <w:tc>
          <w:tcPr>
            <w:tcW w:w="56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年利息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长期贷款</w:t>
            </w:r>
          </w:p>
        </w:tc>
        <w:tc>
          <w:tcPr>
            <w:tcW w:w="56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短期贷款</w:t>
            </w:r>
          </w:p>
        </w:tc>
        <w:tc>
          <w:tcPr>
            <w:tcW w:w="56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3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资金贴现</w:t>
            </w:r>
          </w:p>
        </w:tc>
        <w:tc>
          <w:tcPr>
            <w:tcW w:w="56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%（1季，2季）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12.5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%（3季，4季）</w:t>
            </w:r>
          </w:p>
        </w:tc>
      </w:tr>
    </w:tbl>
    <w:p>
      <w:pPr>
        <w:autoSpaceDE w:val="0"/>
        <w:autoSpaceDN w:val="0"/>
        <w:adjustRightInd w:val="0"/>
        <w:spacing w:line="56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注：初始资本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84 </w:t>
      </w:r>
      <w:r>
        <w:rPr>
          <w:rFonts w:hint="eastAsia" w:ascii="宋体" w:hAnsi="宋体" w:eastAsia="宋体" w:cs="宋体"/>
          <w:kern w:val="0"/>
          <w:sz w:val="24"/>
          <w:szCs w:val="24"/>
        </w:rPr>
        <w:t>万元、管理费每季度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万元。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二、厂房参数</w:t>
      </w:r>
    </w:p>
    <w:tbl>
      <w:tblPr>
        <w:tblStyle w:val="4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8"/>
        <w:gridCol w:w="1626"/>
        <w:gridCol w:w="1626"/>
        <w:gridCol w:w="1626"/>
        <w:gridCol w:w="16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" w:hRule="atLeast"/>
          <w:jc w:val="center"/>
        </w:trPr>
        <w:tc>
          <w:tcPr>
            <w:tcW w:w="25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厂房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买价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租金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售价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容量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5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大厂房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万元/年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5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厂房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29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3万元/年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29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条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三、生产线参数</w:t>
      </w:r>
    </w:p>
    <w:tbl>
      <w:tblPr>
        <w:tblStyle w:val="4"/>
        <w:tblW w:w="91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2"/>
        <w:gridCol w:w="1088"/>
        <w:gridCol w:w="1089"/>
        <w:gridCol w:w="1089"/>
        <w:gridCol w:w="1089"/>
        <w:gridCol w:w="917"/>
        <w:gridCol w:w="1261"/>
        <w:gridCol w:w="10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生产线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购置费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安装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周期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生产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周期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总转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产费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转产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周期</w:t>
            </w: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维修费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残值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超级手工线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2季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0万元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1万元/年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自动线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2季 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1季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1季</w:t>
            </w:r>
          </w:p>
        </w:tc>
        <w:tc>
          <w:tcPr>
            <w:tcW w:w="126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万元/年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柔性线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1季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0万元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万元/年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租赁线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1季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1季</w:t>
            </w: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万元/年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四、生产线折旧（平均年限</w:t>
      </w:r>
    </w:p>
    <w:tbl>
      <w:tblPr>
        <w:tblStyle w:val="4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1"/>
        <w:gridCol w:w="1042"/>
        <w:gridCol w:w="904"/>
        <w:gridCol w:w="957"/>
        <w:gridCol w:w="1089"/>
        <w:gridCol w:w="1089"/>
        <w:gridCol w:w="1270"/>
        <w:gridCol w:w="1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生产线</w:t>
            </w:r>
          </w:p>
        </w:tc>
        <w:tc>
          <w:tcPr>
            <w:tcW w:w="10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购置费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残值</w:t>
            </w:r>
          </w:p>
        </w:tc>
        <w:tc>
          <w:tcPr>
            <w:tcW w:w="9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建成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第1年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建成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第2年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建成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第3年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建成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第4年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建成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第5年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超级手工线</w:t>
            </w:r>
          </w:p>
        </w:tc>
        <w:tc>
          <w:tcPr>
            <w:tcW w:w="10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</w:t>
            </w:r>
          </w:p>
        </w:tc>
        <w:tc>
          <w:tcPr>
            <w:tcW w:w="9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自动线</w:t>
            </w:r>
          </w:p>
        </w:tc>
        <w:tc>
          <w:tcPr>
            <w:tcW w:w="10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  <w:tc>
          <w:tcPr>
            <w:tcW w:w="9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柔性线</w:t>
            </w:r>
          </w:p>
        </w:tc>
        <w:tc>
          <w:tcPr>
            <w:tcW w:w="10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br w:type="page"/>
      </w:r>
      <w:r>
        <w:rPr>
          <w:rFonts w:hint="eastAsia" w:ascii="宋体" w:hAnsi="宋体" w:eastAsia="宋体" w:cs="宋体"/>
          <w:b/>
          <w:bCs/>
          <w:sz w:val="24"/>
          <w:szCs w:val="24"/>
        </w:rPr>
        <w:t>五、产品研发与结构参数</w:t>
      </w:r>
      <w:bookmarkStart w:id="1" w:name="_GoBack"/>
      <w:bookmarkEnd w:id="1"/>
    </w:p>
    <w:tbl>
      <w:tblPr>
        <w:tblStyle w:val="4"/>
        <w:tblW w:w="90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1397"/>
        <w:gridCol w:w="1210"/>
        <w:gridCol w:w="1210"/>
        <w:gridCol w:w="1286"/>
        <w:gridCol w:w="1275"/>
        <w:gridCol w:w="17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名称</w:t>
            </w:r>
          </w:p>
        </w:tc>
        <w:tc>
          <w:tcPr>
            <w:tcW w:w="1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开发费用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开发总额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开发周期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加工费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直接成本</w:t>
            </w:r>
          </w:p>
        </w:tc>
        <w:tc>
          <w:tcPr>
            <w:tcW w:w="17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产品组成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P1</w:t>
            </w:r>
          </w:p>
        </w:tc>
        <w:tc>
          <w:tcPr>
            <w:tcW w:w="1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万元/季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2万元/个</w:t>
            </w:r>
          </w:p>
        </w:tc>
        <w:tc>
          <w:tcPr>
            <w:tcW w:w="17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P2</w:t>
            </w:r>
          </w:p>
        </w:tc>
        <w:tc>
          <w:tcPr>
            <w:tcW w:w="1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万元/季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3万元/个</w:t>
            </w:r>
          </w:p>
        </w:tc>
        <w:tc>
          <w:tcPr>
            <w:tcW w:w="17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+R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  <w:jc w:val="center"/>
        </w:trPr>
        <w:tc>
          <w:tcPr>
            <w:tcW w:w="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P3</w:t>
            </w:r>
          </w:p>
        </w:tc>
        <w:tc>
          <w:tcPr>
            <w:tcW w:w="1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万元/季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4万元/个</w:t>
            </w:r>
          </w:p>
        </w:tc>
        <w:tc>
          <w:tcPr>
            <w:tcW w:w="17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+R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+R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P4</w:t>
            </w:r>
          </w:p>
        </w:tc>
        <w:tc>
          <w:tcPr>
            <w:tcW w:w="1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万元/季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5万元/个</w:t>
            </w:r>
          </w:p>
        </w:tc>
        <w:tc>
          <w:tcPr>
            <w:tcW w:w="17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R2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+R3+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R1+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六、ISO资格认证参数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1"/>
        <w:gridCol w:w="2581"/>
        <w:gridCol w:w="1640"/>
        <w:gridCol w:w="26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22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ISO类型</w:t>
            </w:r>
          </w:p>
        </w:tc>
        <w:tc>
          <w:tcPr>
            <w:tcW w:w="2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每年研发费用</w:t>
            </w:r>
          </w:p>
        </w:tc>
        <w:tc>
          <w:tcPr>
            <w:tcW w:w="1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年限</w:t>
            </w:r>
          </w:p>
        </w:tc>
        <w:tc>
          <w:tcPr>
            <w:tcW w:w="26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全部研发费用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2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ISO9000</w:t>
            </w:r>
          </w:p>
        </w:tc>
        <w:tc>
          <w:tcPr>
            <w:tcW w:w="2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万元/年</w:t>
            </w:r>
          </w:p>
        </w:tc>
        <w:tc>
          <w:tcPr>
            <w:tcW w:w="1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2年</w:t>
            </w:r>
          </w:p>
        </w:tc>
        <w:tc>
          <w:tcPr>
            <w:tcW w:w="26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  <w:jc w:val="center"/>
        </w:trPr>
        <w:tc>
          <w:tcPr>
            <w:tcW w:w="22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ISO14000</w:t>
            </w:r>
          </w:p>
        </w:tc>
        <w:tc>
          <w:tcPr>
            <w:tcW w:w="2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2万元/年</w:t>
            </w:r>
          </w:p>
        </w:tc>
        <w:tc>
          <w:tcPr>
            <w:tcW w:w="1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2年</w:t>
            </w:r>
          </w:p>
        </w:tc>
        <w:tc>
          <w:tcPr>
            <w:tcW w:w="26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七、市场开拓参数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2286"/>
        <w:gridCol w:w="2016"/>
        <w:gridCol w:w="31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1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市场</w:t>
            </w:r>
          </w:p>
        </w:tc>
        <w:tc>
          <w:tcPr>
            <w:tcW w:w="2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每年开拓费</w:t>
            </w: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开拓年限</w:t>
            </w:r>
          </w:p>
        </w:tc>
        <w:tc>
          <w:tcPr>
            <w:tcW w:w="31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全部开拓费用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亚洲</w:t>
            </w:r>
          </w:p>
        </w:tc>
        <w:tc>
          <w:tcPr>
            <w:tcW w:w="2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1万元/年</w:t>
            </w: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2年</w:t>
            </w:r>
          </w:p>
        </w:tc>
        <w:tc>
          <w:tcPr>
            <w:tcW w:w="31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国际</w:t>
            </w:r>
          </w:p>
        </w:tc>
        <w:tc>
          <w:tcPr>
            <w:tcW w:w="2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万元/年</w:t>
            </w: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</w:p>
        </w:tc>
        <w:tc>
          <w:tcPr>
            <w:tcW w:w="31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</w:tr>
    </w:tbl>
    <w:p>
      <w:pPr>
        <w:autoSpaceDE w:val="0"/>
        <w:autoSpaceDN w:val="0"/>
        <w:adjustRightInd w:val="0"/>
        <w:snapToGrid w:val="0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注：本地、区域及国内市场在赛项规程中体现。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八、原料参数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0"/>
        <w:gridCol w:w="2656"/>
        <w:gridCol w:w="3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名称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购买价格</w:t>
            </w:r>
          </w:p>
        </w:tc>
        <w:tc>
          <w:tcPr>
            <w:tcW w:w="3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提前期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R1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3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R2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3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R3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3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R4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3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九、市场需求量、均价及单数</w:t>
      </w:r>
    </w:p>
    <w:p>
      <w:pPr>
        <w:autoSpaceDE w:val="0"/>
        <w:autoSpaceDN w:val="0"/>
        <w:adjustRightInd w:val="0"/>
        <w:spacing w:line="360" w:lineRule="auto"/>
        <w:ind w:firstLine="420"/>
        <w:jc w:val="center"/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1. 需求量（个数）</w:t>
      </w:r>
    </w:p>
    <w:tbl>
      <w:tblPr>
        <w:tblStyle w:val="4"/>
        <w:tblW w:w="80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780"/>
        <w:gridCol w:w="1040"/>
        <w:gridCol w:w="1040"/>
        <w:gridCol w:w="1040"/>
        <w:gridCol w:w="1040"/>
        <w:gridCol w:w="1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年份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4" w:firstLineChars="4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市场</w:t>
            </w:r>
          </w:p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产品     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本地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区域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国内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亚洲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国际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第2年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第3年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第4年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2.均价（万元）</w:t>
      </w:r>
    </w:p>
    <w:tbl>
      <w:tblPr>
        <w:tblStyle w:val="4"/>
        <w:tblW w:w="80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780"/>
        <w:gridCol w:w="1040"/>
        <w:gridCol w:w="1040"/>
        <w:gridCol w:w="1040"/>
        <w:gridCol w:w="1040"/>
        <w:gridCol w:w="1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Hlk51614883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年份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4" w:firstLineChars="4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市场</w:t>
            </w:r>
          </w:p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产品     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本地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区域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国内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亚洲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国际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第2年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第3年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4.79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5.08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5.05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7.09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7.06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8.10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8.17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10.24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10.33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10.30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第4年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7.19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8.39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10.37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10.29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10.42</w:t>
            </w:r>
          </w:p>
        </w:tc>
      </w:tr>
      <w:bookmarkEnd w:id="0"/>
    </w:tbl>
    <w:p>
      <w:pPr>
        <w:autoSpaceDE w:val="0"/>
        <w:autoSpaceDN w:val="0"/>
        <w:adjustRightInd w:val="0"/>
        <w:spacing w:before="156" w:beforeLines="50" w:line="360" w:lineRule="auto"/>
        <w:jc w:val="center"/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3.单数（张数）</w:t>
      </w:r>
    </w:p>
    <w:tbl>
      <w:tblPr>
        <w:tblStyle w:val="4"/>
        <w:tblW w:w="80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780"/>
        <w:gridCol w:w="1040"/>
        <w:gridCol w:w="1040"/>
        <w:gridCol w:w="1040"/>
        <w:gridCol w:w="1040"/>
        <w:gridCol w:w="1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年份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4" w:firstLineChars="4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市场</w:t>
            </w:r>
          </w:p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产品     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本地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区域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国内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亚洲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国际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第2年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第3年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第4年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</w:tr>
    </w:tbl>
    <w:p>
      <w:pPr>
        <w:autoSpaceDE w:val="0"/>
        <w:autoSpaceDN w:val="0"/>
        <w:adjustRightInd w:val="0"/>
        <w:snapToGrid w:val="0"/>
        <w:ind w:firstLine="420"/>
        <w:jc w:val="left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注：不包括详单</w:t>
      </w: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FjOGMzNDQwOWNjNjI1Y2RmMThkYjJhYjY0ODE2MTgifQ=="/>
  </w:docVars>
  <w:rsids>
    <w:rsidRoot w:val="009327BB"/>
    <w:rsid w:val="006D1502"/>
    <w:rsid w:val="00851E48"/>
    <w:rsid w:val="009327BB"/>
    <w:rsid w:val="00B52394"/>
    <w:rsid w:val="0A75176E"/>
    <w:rsid w:val="0AB311BD"/>
    <w:rsid w:val="0EE06B58"/>
    <w:rsid w:val="10C41B59"/>
    <w:rsid w:val="11FF37B0"/>
    <w:rsid w:val="125150D1"/>
    <w:rsid w:val="14A24894"/>
    <w:rsid w:val="163C6F3D"/>
    <w:rsid w:val="166C0559"/>
    <w:rsid w:val="29176C3A"/>
    <w:rsid w:val="31AB76CC"/>
    <w:rsid w:val="3C6F7AB4"/>
    <w:rsid w:val="49D9763F"/>
    <w:rsid w:val="4A8A7E1E"/>
    <w:rsid w:val="529E0C16"/>
    <w:rsid w:val="5AD12537"/>
    <w:rsid w:val="600C0030"/>
    <w:rsid w:val="63F805DB"/>
    <w:rsid w:val="6CAC522E"/>
    <w:rsid w:val="6FCC164D"/>
    <w:rsid w:val="78F7524E"/>
    <w:rsid w:val="7B636070"/>
    <w:rsid w:val="7D0C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1050</Words>
  <Characters>1435</Characters>
  <Lines>13</Lines>
  <Paragraphs>3</Paragraphs>
  <TotalTime>69</TotalTime>
  <ScaleCrop>false</ScaleCrop>
  <LinksUpToDate>false</LinksUpToDate>
  <CharactersWithSpaces>1456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2021-03-17T04:00:00Z</dcterms:created>
  <dc:creator>10942</dc:creator>
  <cp:lastModifiedBy>叶利军</cp:lastModifiedBy>
  <dcterms:modified xsi:type="dcterms:W3CDTF">2023-02-09T01:50:49Z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2EAA5A50EF9945C08FF0BF2511AAF6F5</vt:lpwstr>
  </property>
</Properties>
</file>